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2B5FB6">
        <w:rPr>
          <w:b/>
          <w:color w:val="auto"/>
        </w:rPr>
        <w:t>IPV436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B5FB6" w:rsidP="00620B05">
      <w:pPr>
        <w:pStyle w:val="SPECText4"/>
      </w:pPr>
      <w:r>
        <w:t>IPV436</w:t>
      </w:r>
      <w:r w:rsidR="00E1189F">
        <w:t>,</w:t>
      </w:r>
      <w:r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E354D" w:rsidP="00AF2570">
      <w:pPr>
        <w:pStyle w:val="SPECText3"/>
      </w:pPr>
      <w:r>
        <w:t>Model: IPV436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 Day/Night, 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BE3E09">
        <w:t>3.6mm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>have a fixed 3.6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EC5B49" w:rsidRDefault="00EC5B49" w:rsidP="00EC5B49">
      <w:pPr>
        <w:pStyle w:val="SPECText4"/>
      </w:pPr>
      <w:r>
        <w:t>The IP vandal dome camera shall provide support for two-way audio capability.</w:t>
      </w:r>
    </w:p>
    <w:p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lastRenderedPageBreak/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</w:t>
      </w:r>
      <w:bookmarkStart w:id="0" w:name="_GoBack"/>
      <w:bookmarkEnd w:id="0"/>
      <w:r w:rsidR="0076551F">
        <w:t>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A07D20">
        <w:t xml:space="preserve"> (F2.2,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EC5B49" w:rsidRDefault="00EC5B49" w:rsidP="00EC5B49">
      <w:pPr>
        <w:pStyle w:val="SPECText6"/>
      </w:pPr>
      <w:r>
        <w:t>9:16 Ratio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Video Content Analysis (VCA): Analytics</w:t>
      </w:r>
    </w:p>
    <w:p w:rsidR="00EC5B49" w:rsidRDefault="00EC5B49" w:rsidP="00EC5B49">
      <w:pPr>
        <w:pStyle w:val="SPECText4"/>
      </w:pPr>
      <w:r>
        <w:t>Behavior</w:t>
      </w:r>
    </w:p>
    <w:p w:rsidR="00EC5B49" w:rsidRDefault="00EC5B49" w:rsidP="00EC5B49">
      <w:pPr>
        <w:pStyle w:val="SPECText5"/>
      </w:pPr>
      <w:r>
        <w:t>Intrusion detection</w:t>
      </w:r>
    </w:p>
    <w:p w:rsidR="00EC5B49" w:rsidRDefault="00EC5B49" w:rsidP="00EC5B49">
      <w:pPr>
        <w:pStyle w:val="SPECText5"/>
      </w:pPr>
      <w:r>
        <w:t>Cross Line detection</w:t>
      </w:r>
    </w:p>
    <w:p w:rsidR="00EC5B49" w:rsidRDefault="00EC5B49" w:rsidP="00EC5B49">
      <w:pPr>
        <w:pStyle w:val="SPECText5"/>
      </w:pPr>
      <w:r>
        <w:t>Motion detection</w:t>
      </w:r>
    </w:p>
    <w:p w:rsidR="00EC5B49" w:rsidRDefault="00EC5B49" w:rsidP="00EC5B49">
      <w:pPr>
        <w:pStyle w:val="SPECText4"/>
      </w:pPr>
      <w:r>
        <w:t>Exception</w:t>
      </w:r>
    </w:p>
    <w:p w:rsidR="00EC5B49" w:rsidRDefault="00EC5B49" w:rsidP="00EC5B49">
      <w:pPr>
        <w:pStyle w:val="SPECText5"/>
      </w:pPr>
      <w:r>
        <w:t>Audio detection</w:t>
      </w:r>
    </w:p>
    <w:p w:rsidR="00EC5B49" w:rsidRDefault="00EC5B49" w:rsidP="00EC5B49">
      <w:pPr>
        <w:pStyle w:val="SPECText4"/>
      </w:pPr>
      <w:r>
        <w:t>Identification</w:t>
      </w:r>
    </w:p>
    <w:p w:rsidR="00EC5B49" w:rsidRDefault="00EC5B49" w:rsidP="00EC5B49">
      <w:pPr>
        <w:pStyle w:val="SPECText5"/>
      </w:pPr>
      <w:r>
        <w:t>Face detection</w:t>
      </w:r>
    </w:p>
    <w:p w:rsidR="00EC5B49" w:rsidRDefault="00EC5B49" w:rsidP="00EC5B49">
      <w:pPr>
        <w:pStyle w:val="SPECText5"/>
      </w:pPr>
      <w:r>
        <w:t>Defocus detection</w:t>
      </w:r>
    </w:p>
    <w:p w:rsidR="00EC5B49" w:rsidRDefault="00EC5B49" w:rsidP="00EC5B49">
      <w:pPr>
        <w:pStyle w:val="SPECText5"/>
      </w:pPr>
      <w:r>
        <w:t>Scene Change detection</w:t>
      </w:r>
    </w:p>
    <w:p w:rsidR="00EC5B49" w:rsidRDefault="00EC5B49" w:rsidP="00EC5B49">
      <w:pPr>
        <w:pStyle w:val="SPECText4"/>
      </w:pPr>
      <w:r>
        <w:t>Statistical</w:t>
      </w:r>
    </w:p>
    <w:p w:rsidR="00EC5B49" w:rsidRDefault="00EC5B49" w:rsidP="00EC5B49">
      <w:pPr>
        <w:pStyle w:val="SPECText5"/>
      </w:pPr>
      <w:r>
        <w:t>People Counting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BE3E09" w:rsidP="00A07D20">
      <w:pPr>
        <w:pStyle w:val="SPECText4"/>
      </w:pPr>
      <w:r>
        <w:t>Fixed focal length 3.6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lastRenderedPageBreak/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BE3E09">
        <w:t>73.7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83BB1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EC5B49" w:rsidP="00EC5B49">
      <w:pPr>
        <w:pStyle w:val="SPECText4"/>
      </w:pPr>
      <w:r>
        <w:t>Audio: 1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83BB1">
        <w:t>4.28</w:t>
      </w:r>
      <w:r w:rsidR="00461F0A">
        <w:t xml:space="preserve"> x </w:t>
      </w:r>
      <w:r w:rsidR="00D03A00">
        <w:t>3.2</w:t>
      </w:r>
      <w:r w:rsidR="00315B49">
        <w:t>in (</w:t>
      </w:r>
      <w:r w:rsidR="00283BB1">
        <w:t>108.5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6A3528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A3528" w:rsidP="009B05E8">
      <w:pPr>
        <w:pStyle w:val="SPECText4"/>
      </w:pPr>
      <w:r>
        <w:t>TR-JB03-D-IN: Junction Box</w:t>
      </w:r>
    </w:p>
    <w:p w:rsidR="006A3528" w:rsidRDefault="006A3528" w:rsidP="009B05E8">
      <w:pPr>
        <w:pStyle w:val="SPECText4"/>
      </w:pPr>
      <w:r>
        <w:t>TR-UM06-B-IN: Wedge Mount</w:t>
      </w:r>
    </w:p>
    <w:p w:rsidR="006A3528" w:rsidRDefault="006A3528" w:rsidP="006A3528">
      <w:pPr>
        <w:pStyle w:val="SPECText4"/>
      </w:pPr>
      <w:r>
        <w:t>TR-CE45-IN: Pendant Mount</w:t>
      </w:r>
    </w:p>
    <w:p w:rsidR="00283BB1" w:rsidRPr="00FF601C" w:rsidRDefault="006A3528" w:rsidP="00EC5B49">
      <w:pPr>
        <w:pStyle w:val="SPECText4"/>
      </w:pPr>
      <w:r>
        <w:t>TR-UF45-D-IN: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60874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60874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3ACA324" wp14:editId="10FB3BC7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045AEB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IPV436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3B60-5111-45C0-B4ED-4B622C1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28</TotalTime>
  <Pages>9</Pages>
  <Words>2349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14878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12</cp:revision>
  <cp:lastPrinted>2012-12-06T20:32:00Z</cp:lastPrinted>
  <dcterms:created xsi:type="dcterms:W3CDTF">2018-01-25T17:44:00Z</dcterms:created>
  <dcterms:modified xsi:type="dcterms:W3CDTF">2018-02-21T20:53:00Z</dcterms:modified>
</cp:coreProperties>
</file>